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F3F5B" w14:textId="1FC35985" w:rsidR="00D35C89" w:rsidRPr="002B27BD" w:rsidRDefault="00D35C89" w:rsidP="00D35C89">
      <w:pPr>
        <w:rPr>
          <w:rFonts w:ascii="Comic Sans MS" w:hAnsi="Comic Sans MS"/>
          <w:sz w:val="24"/>
          <w:szCs w:val="24"/>
          <w:u w:val="single"/>
          <w:lang w:val="mt-MT"/>
        </w:rPr>
      </w:pPr>
      <w:r w:rsidRPr="002B27BD">
        <w:rPr>
          <w:rFonts w:ascii="Comic Sans MS" w:hAnsi="Comic Sans MS"/>
          <w:sz w:val="24"/>
          <w:szCs w:val="24"/>
          <w:u w:val="single"/>
          <w:lang w:val="mt-MT"/>
        </w:rPr>
        <w:t>Imla bil-punteġġjatura kif meħtieġ.</w:t>
      </w:r>
    </w:p>
    <w:p w14:paraId="48AF930F" w14:textId="1737C0B7" w:rsidR="001865EB" w:rsidRPr="002B27BD" w:rsidRDefault="00C94AF6" w:rsidP="00D35C89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  <w:r w:rsidRPr="002B27BD">
        <w:rPr>
          <w:rFonts w:ascii="Comic Sans MS" w:hAnsi="Comic Sans MS"/>
          <w:sz w:val="24"/>
          <w:szCs w:val="24"/>
          <w:u w:val="single"/>
          <w:lang w:val="mt-MT"/>
        </w:rPr>
        <w:t>Il-Piżelli tal-Wegħda</w:t>
      </w:r>
    </w:p>
    <w:p w14:paraId="23C76DD3" w14:textId="7CF27CDE" w:rsidR="00C94AF6" w:rsidRPr="002B27BD" w:rsidRDefault="00C94AF6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Ġaħan u Buħalaqa kien ilhom żmien twil jitolbu lil</w:t>
      </w:r>
      <w:r w:rsidR="00F57AA9">
        <w:rPr>
          <w:rFonts w:ascii="Comic Sans MS" w:hAnsi="Comic Sans MS"/>
          <w:sz w:val="24"/>
          <w:szCs w:val="24"/>
          <w:lang w:val="mt-MT"/>
        </w:rPr>
        <w:t>l</w:t>
      </w:r>
      <w:r w:rsidRPr="002B27BD">
        <w:rPr>
          <w:rFonts w:ascii="Comic Sans MS" w:hAnsi="Comic Sans MS"/>
          <w:sz w:val="24"/>
          <w:szCs w:val="24"/>
          <w:lang w:val="mt-MT"/>
        </w:rPr>
        <w:t>-Bambin biex iko</w:t>
      </w:r>
      <w:r w:rsidR="00721A17" w:rsidRPr="002B27BD">
        <w:rPr>
          <w:rFonts w:ascii="Comic Sans MS" w:hAnsi="Comic Sans MS"/>
          <w:sz w:val="24"/>
          <w:szCs w:val="24"/>
          <w:lang w:val="mt-MT"/>
        </w:rPr>
        <w:t>l</w:t>
      </w:r>
      <w:r w:rsidRPr="002B27BD">
        <w:rPr>
          <w:rFonts w:ascii="Comic Sans MS" w:hAnsi="Comic Sans MS"/>
          <w:sz w:val="24"/>
          <w:szCs w:val="24"/>
          <w:lang w:val="mt-MT"/>
        </w:rPr>
        <w:t>lhom tarbija</w:t>
      </w:r>
      <w:r w:rsidR="00D35C89" w:rsidRPr="002B27BD">
        <w:rPr>
          <w:rFonts w:ascii="Comic Sans MS" w:hAnsi="Comic Sans MS"/>
          <w:sz w:val="24"/>
          <w:szCs w:val="24"/>
          <w:lang w:val="mt-MT"/>
        </w:rPr>
        <w:t>_</w:t>
      </w:r>
      <w:r w:rsidRPr="002B27BD">
        <w:rPr>
          <w:rFonts w:ascii="Comic Sans MS" w:hAnsi="Comic Sans MS"/>
          <w:sz w:val="24"/>
          <w:szCs w:val="24"/>
          <w:lang w:val="mt-MT"/>
        </w:rPr>
        <w:t xml:space="preserve"> Buħalaqa għamlet wegħda li jekk taqla’ din il-grazzja, tmur bil-mixi sas</w:t>
      </w:r>
      <w:r w:rsidR="00DC1F6A">
        <w:rPr>
          <w:rFonts w:ascii="Comic Sans MS" w:hAnsi="Comic Sans MS"/>
          <w:sz w:val="24"/>
          <w:szCs w:val="24"/>
          <w:lang w:val="mt-MT"/>
        </w:rPr>
        <w:t>-</w:t>
      </w:r>
      <w:r w:rsidRPr="002B27BD">
        <w:rPr>
          <w:rFonts w:ascii="Comic Sans MS" w:hAnsi="Comic Sans MS"/>
          <w:sz w:val="24"/>
          <w:szCs w:val="24"/>
          <w:lang w:val="mt-MT"/>
        </w:rPr>
        <w:t>Santwarju tal-Madonna tal-Mellieħa</w:t>
      </w:r>
      <w:r w:rsidR="00D35C89" w:rsidRPr="002B27BD">
        <w:rPr>
          <w:rFonts w:ascii="Comic Sans MS" w:hAnsi="Comic Sans MS"/>
          <w:sz w:val="24"/>
          <w:szCs w:val="24"/>
          <w:lang w:val="mt-MT"/>
        </w:rPr>
        <w:t>_</w:t>
      </w:r>
    </w:p>
    <w:p w14:paraId="6B58899C" w14:textId="1EF60AE4" w:rsidR="00C94AF6" w:rsidRPr="002B27BD" w:rsidRDefault="00C94AF6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Wara ftit taż-żmien kellhom tifla li semmewha Ġaħnina</w:t>
      </w:r>
      <w:r w:rsidR="00D35C89" w:rsidRPr="002B27BD">
        <w:rPr>
          <w:rFonts w:ascii="Comic Sans MS" w:hAnsi="Comic Sans MS"/>
          <w:sz w:val="24"/>
          <w:szCs w:val="24"/>
          <w:lang w:val="mt-MT"/>
        </w:rPr>
        <w:t>_</w:t>
      </w:r>
      <w:r w:rsidRPr="002B27BD">
        <w:rPr>
          <w:rFonts w:ascii="Comic Sans MS" w:hAnsi="Comic Sans MS"/>
          <w:sz w:val="24"/>
          <w:szCs w:val="24"/>
          <w:lang w:val="mt-MT"/>
        </w:rPr>
        <w:t xml:space="preserve"> U Ġaħan u martu ħasbu biex iżommu l-wegħda tagħhom</w:t>
      </w:r>
      <w:r w:rsidR="00D35C89" w:rsidRPr="002B27BD">
        <w:rPr>
          <w:rFonts w:ascii="Comic Sans MS" w:hAnsi="Comic Sans MS"/>
          <w:sz w:val="24"/>
          <w:szCs w:val="24"/>
          <w:lang w:val="mt-MT"/>
        </w:rPr>
        <w:t>_</w:t>
      </w:r>
      <w:r w:rsidRPr="002B27BD">
        <w:rPr>
          <w:rFonts w:ascii="Comic Sans MS" w:hAnsi="Comic Sans MS"/>
          <w:sz w:val="24"/>
          <w:szCs w:val="24"/>
          <w:lang w:val="mt-MT"/>
        </w:rPr>
        <w:t xml:space="preserve"> Ġaħan beda jaqta’ qalbu jimxiha</w:t>
      </w:r>
      <w:r w:rsidR="00D35C89" w:rsidRPr="002B27BD">
        <w:rPr>
          <w:rFonts w:ascii="Comic Sans MS" w:hAnsi="Comic Sans MS"/>
          <w:sz w:val="24"/>
          <w:szCs w:val="24"/>
          <w:lang w:val="mt-MT"/>
        </w:rPr>
        <w:t>_</w:t>
      </w:r>
      <w:r w:rsidRPr="002B27BD">
        <w:rPr>
          <w:rFonts w:ascii="Comic Sans MS" w:hAnsi="Comic Sans MS"/>
          <w:sz w:val="24"/>
          <w:szCs w:val="24"/>
          <w:lang w:val="mt-MT"/>
        </w:rPr>
        <w:t xml:space="preserve"> Iżda martu qaltlu: ”_a tistħix, ma żżommx il-wegħda li għamilna!”</w:t>
      </w:r>
    </w:p>
    <w:p w14:paraId="476FCDB3" w14:textId="59430C83" w:rsidR="00C94AF6" w:rsidRPr="002B27BD" w:rsidRDefault="00C94AF6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“_ eru!” weġibha Ġaħan</w:t>
      </w:r>
      <w:r w:rsidR="00D35C89" w:rsidRPr="002B27BD">
        <w:rPr>
          <w:rFonts w:ascii="Comic Sans MS" w:hAnsi="Comic Sans MS"/>
          <w:sz w:val="24"/>
          <w:szCs w:val="24"/>
          <w:lang w:val="mt-MT"/>
        </w:rPr>
        <w:t>_</w:t>
      </w:r>
    </w:p>
    <w:p w14:paraId="7F30F4FF" w14:textId="53DDCEFC" w:rsidR="00C94AF6" w:rsidRPr="002B27BD" w:rsidRDefault="00C94AF6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“_n</w:t>
      </w:r>
      <w:r w:rsidR="00D35C89" w:rsidRPr="002B27BD">
        <w:rPr>
          <w:rFonts w:ascii="Comic Sans MS" w:hAnsi="Comic Sans MS"/>
          <w:sz w:val="24"/>
          <w:szCs w:val="24"/>
          <w:lang w:val="mt-MT"/>
        </w:rPr>
        <w:t>zi Ġaħan_ Messna nqiegħdu ftit piżelli niexfa fiż-żarbun meta nimxuha</w:t>
      </w:r>
      <w:r w:rsidRPr="002B27BD">
        <w:rPr>
          <w:rFonts w:ascii="Comic Sans MS" w:hAnsi="Comic Sans MS"/>
          <w:sz w:val="24"/>
          <w:szCs w:val="24"/>
          <w:lang w:val="mt-MT"/>
        </w:rPr>
        <w:t>,” kompliet Buħalaqa</w:t>
      </w:r>
      <w:r w:rsidR="00D35C89" w:rsidRPr="002B27BD">
        <w:rPr>
          <w:rFonts w:ascii="Comic Sans MS" w:hAnsi="Comic Sans MS"/>
          <w:sz w:val="24"/>
          <w:szCs w:val="24"/>
          <w:lang w:val="mt-MT"/>
        </w:rPr>
        <w:t xml:space="preserve">_ </w:t>
      </w:r>
    </w:p>
    <w:p w14:paraId="6366B2BE" w14:textId="4AE2E5A5" w:rsidR="00D35C89" w:rsidRPr="002B27BD" w:rsidRDefault="00D35C89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“X’inhu_” staqsieha Ġaħan li xejn m’għoġbitu din l-idea_</w:t>
      </w:r>
    </w:p>
    <w:p w14:paraId="27633026" w14:textId="7DF167F4" w:rsidR="00D35C89" w:rsidRPr="002B27BD" w:rsidRDefault="00D35C89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 xml:space="preserve">Waslet il-ġurnata li Ġaħan u Buħalaqa kellhom jagħmlu din il-wegħda_                    </w:t>
      </w:r>
    </w:p>
    <w:p w14:paraId="45E6ED80" w14:textId="22F1F4F6" w:rsidR="00987E65" w:rsidRPr="002B27BD" w:rsidRDefault="00D35C89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Qabel ħarġu mid-dar Buħalaqa staqsiet lil Ġaħan:</w:t>
      </w:r>
      <w:r w:rsidR="00987E65" w:rsidRPr="002B27BD">
        <w:rPr>
          <w:rFonts w:ascii="Comic Sans MS" w:hAnsi="Comic Sans MS"/>
          <w:sz w:val="24"/>
          <w:szCs w:val="24"/>
          <w:lang w:val="mt-MT"/>
        </w:rPr>
        <w:t xml:space="preserve"> “_l-piżelli poġġejthom fiż-żarbun_”</w:t>
      </w:r>
    </w:p>
    <w:p w14:paraId="41CB3A40" w14:textId="378653A9" w:rsidR="00987E65" w:rsidRPr="002B27BD" w:rsidRDefault="00987E65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“_va, mela. Għal għaxra għamilt għoxrin!” weġibha_</w:t>
      </w:r>
    </w:p>
    <w:p w14:paraId="60D49194" w14:textId="4D9CDE6C" w:rsidR="00987E65" w:rsidRPr="002B27BD" w:rsidRDefault="00987E65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Kull għaxar minuti Buħalaqa kienet tieqaf_ Dik l-imgħarrqa piżelli niexfa kienet qed tisloħilha saqajha_</w:t>
      </w:r>
    </w:p>
    <w:p w14:paraId="1D46D199" w14:textId="6F8CEADD" w:rsidR="00987E65" w:rsidRPr="002B27BD" w:rsidRDefault="00987E65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Ġaħan wasal qisu mhux hu_ Lanqas tgergira waħda_</w:t>
      </w:r>
    </w:p>
    <w:p w14:paraId="14063AC1" w14:textId="7C43DACC" w:rsidR="00987E65" w:rsidRPr="002B27BD" w:rsidRDefault="00DC1F6A" w:rsidP="00C94AF6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noProof/>
          <w:sz w:val="18"/>
          <w:szCs w:val="18"/>
          <w:lang w:val="mt-MT"/>
        </w:rPr>
        <w:drawing>
          <wp:anchor distT="0" distB="0" distL="114300" distR="114300" simplePos="0" relativeHeight="251658240" behindDoc="1" locked="0" layoutInCell="1" allowOverlap="1" wp14:anchorId="7C180EBA" wp14:editId="42ECD884">
            <wp:simplePos x="0" y="0"/>
            <wp:positionH relativeFrom="column">
              <wp:posOffset>4599696</wp:posOffset>
            </wp:positionH>
            <wp:positionV relativeFrom="paragraph">
              <wp:posOffset>270510</wp:posOffset>
            </wp:positionV>
            <wp:extent cx="1111250" cy="1111250"/>
            <wp:effectExtent l="0" t="0" r="0" b="0"/>
            <wp:wrapTight wrapText="bothSides">
              <wp:wrapPolygon edited="0">
                <wp:start x="16293" y="0"/>
                <wp:lineTo x="13330" y="741"/>
                <wp:lineTo x="8517" y="4443"/>
                <wp:lineTo x="8517" y="5925"/>
                <wp:lineTo x="2962" y="9257"/>
                <wp:lineTo x="1851" y="10368"/>
                <wp:lineTo x="1111" y="17774"/>
                <wp:lineTo x="4073" y="19625"/>
                <wp:lineTo x="4443" y="20366"/>
                <wp:lineTo x="10368" y="20366"/>
                <wp:lineTo x="16293" y="19625"/>
                <wp:lineTo x="20366" y="18885"/>
                <wp:lineTo x="20366" y="17774"/>
                <wp:lineTo x="19625" y="13701"/>
                <wp:lineTo x="18885" y="11849"/>
                <wp:lineTo x="20366" y="5925"/>
                <wp:lineTo x="19995" y="2222"/>
                <wp:lineTo x="18514" y="0"/>
                <wp:lineTo x="16293" y="0"/>
              </wp:wrapPolygon>
            </wp:wrapTight>
            <wp:docPr id="777369429" name="Stamp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69429" name="Stampa 777369429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46" b="90430" l="9961" r="91895">
                                  <a14:foregroundMark x1="24805" y1="90527" x2="36816" y2="90527"/>
                                  <a14:foregroundMark x1="36816" y1="90527" x2="45410" y2="88867"/>
                                  <a14:foregroundMark x1="12695" y1="84766" x2="21484" y2="89648"/>
                                  <a14:foregroundMark x1="89355" y1="84180" x2="91895" y2="80566"/>
                                  <a14:foregroundMark x1="81934" y1="12402" x2="83301" y2="224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E65" w:rsidRPr="002B27BD">
        <w:rPr>
          <w:rFonts w:ascii="Comic Sans MS" w:hAnsi="Comic Sans MS"/>
          <w:sz w:val="24"/>
          <w:szCs w:val="24"/>
          <w:lang w:val="mt-MT"/>
        </w:rPr>
        <w:t>Wara li marru jirringrazzjaw il-Madonna, marru jistrieħu fuq bank u</w:t>
      </w:r>
    </w:p>
    <w:p w14:paraId="2B99C364" w14:textId="713EC9E6" w:rsidR="00987E65" w:rsidRPr="002B27BD" w:rsidRDefault="00987E65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Buħalaqa neħħiet iż-żarbun għax ma felħitx aktar_</w:t>
      </w:r>
    </w:p>
    <w:p w14:paraId="3E8FE097" w14:textId="1B84619B" w:rsidR="00987E65" w:rsidRPr="002B27BD" w:rsidRDefault="00987E65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“_eħħi ż-żarbun Ġaħan,” qaltlu Buħalaqa_</w:t>
      </w:r>
    </w:p>
    <w:p w14:paraId="264F0FDF" w14:textId="2933BAB9" w:rsidR="00987E65" w:rsidRPr="002B27BD" w:rsidRDefault="00987E65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“Għala_” staqsieha Ġaħan</w:t>
      </w:r>
      <w:r w:rsidR="00721A17" w:rsidRPr="002B27BD">
        <w:rPr>
          <w:rFonts w:ascii="Comic Sans MS" w:hAnsi="Comic Sans MS"/>
          <w:sz w:val="24"/>
          <w:szCs w:val="24"/>
          <w:lang w:val="mt-MT"/>
        </w:rPr>
        <w:t>_</w:t>
      </w:r>
    </w:p>
    <w:p w14:paraId="2C89D36E" w14:textId="3FEDA978" w:rsidR="00987E65" w:rsidRPr="002B27BD" w:rsidRDefault="00987E65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</w:t>
      </w:r>
      <w:r w:rsidR="00721A17" w:rsidRPr="002B27BD">
        <w:rPr>
          <w:rFonts w:ascii="Comic Sans MS" w:hAnsi="Comic Sans MS"/>
          <w:sz w:val="24"/>
          <w:szCs w:val="24"/>
          <w:lang w:val="mt-MT"/>
        </w:rPr>
        <w:t>_</w:t>
      </w:r>
      <w:r w:rsidRPr="002B27BD">
        <w:rPr>
          <w:rFonts w:ascii="Comic Sans MS" w:hAnsi="Comic Sans MS"/>
          <w:sz w:val="24"/>
          <w:szCs w:val="24"/>
          <w:lang w:val="mt-MT"/>
        </w:rPr>
        <w:t>a sserraħ saqajk minn dik il-piżelli niexfa!”</w:t>
      </w:r>
      <w:r w:rsidR="00721A17" w:rsidRPr="002B27BD">
        <w:rPr>
          <w:rFonts w:ascii="Comic Sans MS" w:hAnsi="Comic Sans MS"/>
          <w:sz w:val="24"/>
          <w:szCs w:val="24"/>
          <w:lang w:val="mt-MT"/>
        </w:rPr>
        <w:t xml:space="preserve"> qaltlu Buħalaqa_</w:t>
      </w:r>
    </w:p>
    <w:p w14:paraId="5C407E54" w14:textId="063BE6BC" w:rsidR="00721A17" w:rsidRPr="002B27BD" w:rsidRDefault="00721A17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“M’għandix għalfejn ta!” weġibha Ġaħan_</w:t>
      </w:r>
    </w:p>
    <w:p w14:paraId="5FD0DA76" w14:textId="4E4DEF5B" w:rsidR="00721A17" w:rsidRPr="002B27BD" w:rsidRDefault="00721A17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“Għala Ġaħan? Mela ma tfajthiex il-piżelli_” staqsietu Buħalaqa_</w:t>
      </w:r>
    </w:p>
    <w:p w14:paraId="3794FF55" w14:textId="3897E245" w:rsidR="00721A17" w:rsidRPr="002B27BD" w:rsidRDefault="00721A17" w:rsidP="00C94AF6">
      <w:pPr>
        <w:rPr>
          <w:rFonts w:ascii="Comic Sans MS" w:hAnsi="Comic Sans MS"/>
          <w:sz w:val="24"/>
          <w:szCs w:val="24"/>
          <w:lang w:val="mt-MT"/>
        </w:rPr>
      </w:pPr>
      <w:r w:rsidRPr="002B27BD">
        <w:rPr>
          <w:rFonts w:ascii="Comic Sans MS" w:hAnsi="Comic Sans MS"/>
          <w:sz w:val="24"/>
          <w:szCs w:val="24"/>
          <w:lang w:val="mt-MT"/>
        </w:rPr>
        <w:t>“_iżelli tfajt, Buħ, imma qabel sajjartha!”</w:t>
      </w:r>
    </w:p>
    <w:p w14:paraId="433AC7DC" w14:textId="52F735DD" w:rsidR="00721A17" w:rsidRPr="002B27BD" w:rsidRDefault="00721A17" w:rsidP="00C94AF6">
      <w:pPr>
        <w:rPr>
          <w:rFonts w:ascii="Comic Sans MS" w:hAnsi="Comic Sans MS"/>
          <w:sz w:val="18"/>
          <w:szCs w:val="18"/>
          <w:lang w:val="mt-MT"/>
        </w:rPr>
      </w:pPr>
      <w:r w:rsidRPr="002B27BD">
        <w:rPr>
          <w:rFonts w:ascii="Comic Sans MS" w:hAnsi="Comic Sans MS"/>
          <w:sz w:val="18"/>
          <w:szCs w:val="18"/>
          <w:lang w:val="mt-MT"/>
        </w:rPr>
        <w:t>(addattata minn Mill-Praspar ta’ Ġaħan – Ġorġ Mifsud Chircop)</w:t>
      </w:r>
    </w:p>
    <w:p w14:paraId="2C054829" w14:textId="4BFEE999" w:rsidR="00987E65" w:rsidRPr="002B27BD" w:rsidRDefault="00987E65" w:rsidP="00C94AF6">
      <w:pPr>
        <w:rPr>
          <w:rFonts w:ascii="Comic Sans MS" w:hAnsi="Comic Sans MS"/>
          <w:sz w:val="24"/>
          <w:szCs w:val="24"/>
          <w:lang w:val="mt-MT"/>
        </w:rPr>
      </w:pPr>
    </w:p>
    <w:sectPr w:rsidR="00987E65" w:rsidRPr="002B27BD" w:rsidSect="00DC1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5FD50" w14:textId="77777777" w:rsidR="008A3501" w:rsidRDefault="008A3501" w:rsidP="00987E65">
      <w:pPr>
        <w:spacing w:after="0" w:line="240" w:lineRule="auto"/>
      </w:pPr>
      <w:r>
        <w:separator/>
      </w:r>
    </w:p>
  </w:endnote>
  <w:endnote w:type="continuationSeparator" w:id="0">
    <w:p w14:paraId="3EF09121" w14:textId="77777777" w:rsidR="008A3501" w:rsidRDefault="008A3501" w:rsidP="0098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AAA4" w14:textId="77777777" w:rsidR="00BD6986" w:rsidRDefault="00BD6986">
    <w:pPr>
      <w:pStyle w:val="Qiegil-Pan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1572" w14:textId="3190269D" w:rsidR="00987E65" w:rsidRDefault="00BD6986" w:rsidP="00BD6986">
    <w:pPr>
      <w:pStyle w:val="Qiegil-Pani"/>
    </w:pPr>
    <w:r>
      <w:t>It-Tieni Jum</w:t>
    </w:r>
    <w:r>
      <w:tab/>
    </w:r>
    <w:r w:rsidR="00987E65">
      <w:t>malti.skola.edu.mt</w:t>
    </w:r>
  </w:p>
  <w:p w14:paraId="666323B5" w14:textId="77777777" w:rsidR="00987E65" w:rsidRDefault="00987E65">
    <w:pPr>
      <w:pStyle w:val="Qiegil-Pan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B2365" w14:textId="77777777" w:rsidR="00BD6986" w:rsidRDefault="00BD6986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48F78" w14:textId="77777777" w:rsidR="008A3501" w:rsidRDefault="008A3501" w:rsidP="00987E65">
      <w:pPr>
        <w:spacing w:after="0" w:line="240" w:lineRule="auto"/>
      </w:pPr>
      <w:r>
        <w:separator/>
      </w:r>
    </w:p>
  </w:footnote>
  <w:footnote w:type="continuationSeparator" w:id="0">
    <w:p w14:paraId="62171AE7" w14:textId="77777777" w:rsidR="008A3501" w:rsidRDefault="008A3501" w:rsidP="00987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E3A9E" w14:textId="77777777" w:rsidR="00BD6986" w:rsidRDefault="00BD6986">
    <w:pPr>
      <w:pStyle w:val="Intestazzjon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AE03" w14:textId="77777777" w:rsidR="00BD6986" w:rsidRDefault="00BD6986">
    <w:pPr>
      <w:pStyle w:val="Intestazzjon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C41D" w14:textId="77777777" w:rsidR="00BD6986" w:rsidRDefault="00BD6986">
    <w:pPr>
      <w:pStyle w:val="Intestazzjon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F6"/>
    <w:rsid w:val="00094EB0"/>
    <w:rsid w:val="001865EB"/>
    <w:rsid w:val="002B27BD"/>
    <w:rsid w:val="00721A17"/>
    <w:rsid w:val="00793D58"/>
    <w:rsid w:val="008A3501"/>
    <w:rsid w:val="00983957"/>
    <w:rsid w:val="00987E65"/>
    <w:rsid w:val="00A870CA"/>
    <w:rsid w:val="00BD6986"/>
    <w:rsid w:val="00BF3444"/>
    <w:rsid w:val="00C94AF6"/>
    <w:rsid w:val="00CD464F"/>
    <w:rsid w:val="00D35C89"/>
    <w:rsid w:val="00DC1F6A"/>
    <w:rsid w:val="00DD4301"/>
    <w:rsid w:val="00F57AA9"/>
    <w:rsid w:val="00F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5FB2"/>
  <w15:chartTrackingRefBased/>
  <w15:docId w15:val="{D7089992-68CD-4F1E-A9E3-287607E7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C9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C9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C94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C9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C94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C9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C9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C9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C9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C94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C94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C94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C94AF6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C94AF6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C94AF6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C94AF6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C94AF6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C94A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C9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C9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C9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C9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C9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C94AF6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C94AF6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C94AF6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C9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C94AF6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C94AF6"/>
    <w:rPr>
      <w:b/>
      <w:bCs/>
      <w:smallCaps/>
      <w:color w:val="2F5496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987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987E65"/>
  </w:style>
  <w:style w:type="paragraph" w:styleId="Qiegil-Pani">
    <w:name w:val="footer"/>
    <w:basedOn w:val="Normali"/>
    <w:link w:val="Qiegil-PaniKarattru"/>
    <w:uiPriority w:val="99"/>
    <w:unhideWhenUsed/>
    <w:rsid w:val="00987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98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3</cp:revision>
  <dcterms:created xsi:type="dcterms:W3CDTF">2024-10-08T07:24:00Z</dcterms:created>
  <dcterms:modified xsi:type="dcterms:W3CDTF">2024-11-18T08:18:00Z</dcterms:modified>
</cp:coreProperties>
</file>