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7032" w14:textId="4216C76D" w:rsidR="001865EB" w:rsidRDefault="00051266">
      <w:pPr>
        <w:rPr>
          <w:rFonts w:ascii="Comic Sans MS" w:hAnsi="Comic Sans MS"/>
          <w:b/>
          <w:bCs/>
          <w:sz w:val="28"/>
          <w:szCs w:val="28"/>
          <w:lang w:val="mt-MT"/>
        </w:rPr>
      </w:pPr>
      <w:r w:rsidRPr="00051266">
        <w:rPr>
          <w:rFonts w:ascii="Comic Sans MS" w:hAnsi="Comic Sans MS"/>
          <w:b/>
          <w:bCs/>
          <w:sz w:val="28"/>
          <w:szCs w:val="28"/>
          <w:lang w:val="mt-MT"/>
        </w:rPr>
        <w:t>Tweġiba f’Waqtha</w:t>
      </w:r>
    </w:p>
    <w:p w14:paraId="78115ACA" w14:textId="7546A6F5" w:rsidR="00CC7261" w:rsidRDefault="00051266">
      <w:pPr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t>Din se tkun attività tal-qari</w:t>
      </w:r>
      <w:r w:rsidR="00CC7261">
        <w:rPr>
          <w:rFonts w:ascii="Comic Sans MS" w:hAnsi="Comic Sans MS"/>
          <w:sz w:val="28"/>
          <w:szCs w:val="28"/>
          <w:lang w:val="mt-MT"/>
        </w:rPr>
        <w:t>. L-għalliem se juża din il-ħolqa għal din l-attività:</w:t>
      </w:r>
    </w:p>
    <w:p w14:paraId="327FF852" w14:textId="4F1574AA" w:rsidR="00996D50" w:rsidRDefault="00996D50">
      <w:pPr>
        <w:rPr>
          <w:rFonts w:ascii="Comic Sans MS" w:hAnsi="Comic Sans MS"/>
          <w:sz w:val="28"/>
          <w:szCs w:val="28"/>
          <w:lang w:val="mt-MT"/>
        </w:rPr>
      </w:pPr>
      <w:hyperlink r:id="rId6" w:history="1">
        <w:r w:rsidRPr="00996D50">
          <w:rPr>
            <w:rStyle w:val="Iperlink"/>
            <w:rFonts w:ascii="Comic Sans MS" w:hAnsi="Comic Sans MS"/>
            <w:sz w:val="28"/>
            <w:szCs w:val="28"/>
            <w:lang w:val="mt-MT"/>
          </w:rPr>
          <w:t>https://www.youtube.com/watch?v=30NijaY5S7Y</w:t>
        </w:r>
      </w:hyperlink>
    </w:p>
    <w:p w14:paraId="66E3BCFF" w14:textId="31D622E8" w:rsidR="00051266" w:rsidRDefault="00051266">
      <w:pPr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t xml:space="preserve">L-għalliem irid </w:t>
      </w:r>
      <w:r w:rsidRPr="00601A4B">
        <w:rPr>
          <w:rFonts w:ascii="Comic Sans MS" w:hAnsi="Comic Sans MS"/>
          <w:sz w:val="28"/>
          <w:szCs w:val="28"/>
          <w:lang w:val="mt-MT"/>
        </w:rPr>
        <w:t xml:space="preserve">jagħlaq </w:t>
      </w:r>
      <w:r>
        <w:rPr>
          <w:rFonts w:ascii="Comic Sans MS" w:hAnsi="Comic Sans MS"/>
          <w:sz w:val="28"/>
          <w:szCs w:val="28"/>
          <w:lang w:val="mt-MT"/>
        </w:rPr>
        <w:t>il-ħoss tal-filmat qabel jibda din l-attività. Hawnhekk l-għalliem jagħti rwoli differenti lill-istudenti tiegħu sabiex jaqraw il-ħrafa li tidher fil-filmat. Wieħed mill-istudenti se jkun in-narratur, ieħor se jkun</w:t>
      </w:r>
      <w:r w:rsidR="00601A4B">
        <w:rPr>
          <w:rFonts w:ascii="Comic Sans MS" w:hAnsi="Comic Sans MS"/>
          <w:sz w:val="28"/>
          <w:szCs w:val="28"/>
          <w:lang w:val="mt-MT"/>
        </w:rPr>
        <w:t xml:space="preserve"> sid il-ħanut u ieħor ikun it-tifel. L-istudenti se jaraw il-filmat bis-sottotitli u jridu jaqrawh bis-sens u b’intonazzjoni tajba waqt li jagħtu kas tal-punteġġjatura meta jagħmlu dan.</w:t>
      </w:r>
    </w:p>
    <w:p w14:paraId="636637CC" w14:textId="63776779" w:rsidR="00CC7261" w:rsidRDefault="00CC7261">
      <w:pPr>
        <w:rPr>
          <w:rFonts w:ascii="Comic Sans MS" w:hAnsi="Comic Sans MS"/>
          <w:sz w:val="28"/>
          <w:szCs w:val="28"/>
          <w:lang w:val="mt-MT"/>
        </w:rPr>
      </w:pPr>
    </w:p>
    <w:p w14:paraId="76C9690A" w14:textId="1D04D3D6" w:rsidR="00CC7261" w:rsidRPr="00051266" w:rsidRDefault="00CC7261">
      <w:pPr>
        <w:rPr>
          <w:rFonts w:ascii="Comic Sans MS" w:hAnsi="Comic Sans MS"/>
          <w:sz w:val="28"/>
          <w:szCs w:val="28"/>
          <w:lang w:val="mt-MT"/>
        </w:rPr>
      </w:pPr>
      <w:r w:rsidRPr="00CC7261">
        <w:rPr>
          <w:rFonts w:ascii="Comic Sans MS" w:hAnsi="Comic Sans MS"/>
          <w:sz w:val="28"/>
          <w:szCs w:val="28"/>
          <w:lang w:val="mt-MT"/>
        </w:rPr>
        <w:drawing>
          <wp:anchor distT="0" distB="0" distL="114300" distR="114300" simplePos="0" relativeHeight="251658240" behindDoc="1" locked="0" layoutInCell="1" allowOverlap="1" wp14:anchorId="5D3F78A8" wp14:editId="777EB35A">
            <wp:simplePos x="0" y="0"/>
            <wp:positionH relativeFrom="column">
              <wp:posOffset>0</wp:posOffset>
            </wp:positionH>
            <wp:positionV relativeFrom="paragraph">
              <wp:posOffset>-2207</wp:posOffset>
            </wp:positionV>
            <wp:extent cx="5505733" cy="2692538"/>
            <wp:effectExtent l="0" t="0" r="0" b="0"/>
            <wp:wrapTight wrapText="bothSides">
              <wp:wrapPolygon edited="0">
                <wp:start x="0" y="0"/>
                <wp:lineTo x="0" y="21396"/>
                <wp:lineTo x="21525" y="21396"/>
                <wp:lineTo x="21525" y="0"/>
                <wp:lineTo x="0" y="0"/>
              </wp:wrapPolygon>
            </wp:wrapTight>
            <wp:docPr id="1" name="Stamp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2692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261" w:rsidRPr="000512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3BAB" w14:textId="77777777" w:rsidR="00383FF6" w:rsidRDefault="00383FF6" w:rsidP="00051266">
      <w:pPr>
        <w:spacing w:after="0" w:line="240" w:lineRule="auto"/>
      </w:pPr>
      <w:r>
        <w:separator/>
      </w:r>
    </w:p>
  </w:endnote>
  <w:endnote w:type="continuationSeparator" w:id="0">
    <w:p w14:paraId="1FCC2CF4" w14:textId="77777777" w:rsidR="00383FF6" w:rsidRDefault="00383FF6" w:rsidP="0005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8B78" w14:textId="3CA5DCDC" w:rsidR="00051266" w:rsidRPr="00051266" w:rsidRDefault="00051266">
    <w:pPr>
      <w:pStyle w:val="Qiegil-Pani"/>
      <w:rPr>
        <w:rFonts w:ascii="Comic Sans MS" w:hAnsi="Comic Sans MS"/>
      </w:rPr>
    </w:pPr>
    <w:r w:rsidRPr="00051266">
      <w:rPr>
        <w:rFonts w:ascii="Comic Sans MS" w:hAnsi="Comic Sans MS"/>
        <w:lang w:val="mt-MT"/>
      </w:rPr>
      <w:t xml:space="preserve">malti.skola.edu.mt                                   </w:t>
    </w:r>
    <w:r>
      <w:rPr>
        <w:rFonts w:ascii="Comic Sans MS" w:hAnsi="Comic Sans MS"/>
        <w:lang w:val="mt-MT"/>
      </w:rPr>
      <w:t xml:space="preserve">                                                                Qari</w:t>
    </w:r>
    <w:r w:rsidRPr="00051266">
      <w:rPr>
        <w:rFonts w:ascii="Comic Sans MS" w:hAnsi="Comic Sans MS"/>
        <w:lang w:val="mt-MT"/>
      </w:rPr>
      <w:t xml:space="preserve">                                                                                                    </w:t>
    </w:r>
  </w:p>
  <w:p w14:paraId="1C6EFA76" w14:textId="77777777" w:rsidR="00051266" w:rsidRDefault="00051266">
    <w:pPr>
      <w:pStyle w:val="Qiegil-Pan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EF00" w14:textId="77777777" w:rsidR="00383FF6" w:rsidRDefault="00383FF6" w:rsidP="00051266">
      <w:pPr>
        <w:spacing w:after="0" w:line="240" w:lineRule="auto"/>
      </w:pPr>
      <w:r>
        <w:separator/>
      </w:r>
    </w:p>
  </w:footnote>
  <w:footnote w:type="continuationSeparator" w:id="0">
    <w:p w14:paraId="537F8290" w14:textId="77777777" w:rsidR="00383FF6" w:rsidRDefault="00383FF6" w:rsidP="00051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6"/>
    <w:rsid w:val="00051266"/>
    <w:rsid w:val="001865EB"/>
    <w:rsid w:val="00383FF6"/>
    <w:rsid w:val="00601A4B"/>
    <w:rsid w:val="00996D50"/>
    <w:rsid w:val="00A870CA"/>
    <w:rsid w:val="00CC7261"/>
    <w:rsid w:val="00C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B353"/>
  <w15:chartTrackingRefBased/>
  <w15:docId w15:val="{E1951839-93A2-4288-9843-1E99484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i">
    <w:name w:val="Normal"/>
    <w:qFormat/>
    <w:rsid w:val="00051266"/>
  </w:style>
  <w:style w:type="character" w:default="1" w:styleId="Fonttal-ParagrafuDefault">
    <w:name w:val="Default Paragraph Font"/>
    <w:uiPriority w:val="1"/>
    <w:semiHidden/>
    <w:unhideWhenUsed/>
  </w:style>
  <w:style w:type="table" w:default="1" w:styleId="TabellaNormali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bdaLista">
    <w:name w:val="No List"/>
    <w:uiPriority w:val="99"/>
    <w:semiHidden/>
    <w:unhideWhenUsed/>
  </w:style>
  <w:style w:type="paragraph" w:styleId="Intestazzjoni">
    <w:name w:val="header"/>
    <w:basedOn w:val="Normali"/>
    <w:link w:val="IntestazzjoniKarattru"/>
    <w:uiPriority w:val="99"/>
    <w:unhideWhenUsed/>
    <w:rsid w:val="0005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zjoniKarattru">
    <w:name w:val="Intestazzjoni Karattru"/>
    <w:basedOn w:val="Fonttal-ParagrafuDefault"/>
    <w:link w:val="Intestazzjoni"/>
    <w:uiPriority w:val="99"/>
    <w:rsid w:val="00051266"/>
  </w:style>
  <w:style w:type="paragraph" w:styleId="Qiegil-Pani">
    <w:name w:val="footer"/>
    <w:basedOn w:val="Normali"/>
    <w:link w:val="Qiegil-PaniKarattru"/>
    <w:uiPriority w:val="99"/>
    <w:unhideWhenUsed/>
    <w:rsid w:val="0005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Qiegil-PaniKarattru">
    <w:name w:val="Qiegħ il-Paġni Karattru"/>
    <w:basedOn w:val="Fonttal-ParagrafuDefault"/>
    <w:link w:val="Qiegil-Pani"/>
    <w:uiPriority w:val="99"/>
    <w:rsid w:val="00051266"/>
  </w:style>
  <w:style w:type="character" w:styleId="Iperlink">
    <w:name w:val="Hyperlink"/>
    <w:basedOn w:val="Fonttal-ParagrafuDefault"/>
    <w:uiPriority w:val="99"/>
    <w:unhideWhenUsed/>
    <w:rsid w:val="00996D50"/>
    <w:rPr>
      <w:color w:val="0563C1" w:themeColor="hyperlink"/>
      <w:u w:val="single"/>
    </w:rPr>
  </w:style>
  <w:style w:type="character" w:styleId="AennMhuxSolvut">
    <w:name w:val="Unresolved Mention"/>
    <w:basedOn w:val="Fonttal-ParagrafuDefault"/>
    <w:uiPriority w:val="99"/>
    <w:semiHidden/>
    <w:unhideWhenUsed/>
    <w:rsid w:val="0099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0NijaY5S7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Baldacchino</dc:creator>
  <cp:keywords/>
  <dc:description/>
  <cp:lastModifiedBy>Josette Baldacchino</cp:lastModifiedBy>
  <cp:revision>2</cp:revision>
  <dcterms:created xsi:type="dcterms:W3CDTF">2023-02-16T10:12:00Z</dcterms:created>
  <dcterms:modified xsi:type="dcterms:W3CDTF">2023-02-16T10:35:00Z</dcterms:modified>
</cp:coreProperties>
</file>