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941F" w14:textId="3236BF85" w:rsidR="00EC5662" w:rsidRDefault="00EC5662"/>
    <w:p w14:paraId="795E16D9" w14:textId="299F7241" w:rsidR="00157443" w:rsidRDefault="00157443"/>
    <w:p w14:paraId="64EEDEFC" w14:textId="3AED4C4E" w:rsidR="00157443" w:rsidRDefault="00157443"/>
    <w:p w14:paraId="3C950F3F" w14:textId="3D76C598" w:rsidR="00157443" w:rsidRDefault="00157443"/>
    <w:p w14:paraId="10872CAB" w14:textId="2CC9446F" w:rsidR="00157443" w:rsidRDefault="00157443"/>
    <w:p w14:paraId="40532586" w14:textId="50D35F4B" w:rsidR="00157443" w:rsidRDefault="00157443"/>
    <w:p w14:paraId="57FBA360" w14:textId="33E163BB" w:rsidR="00157443" w:rsidRPr="00B1487B" w:rsidRDefault="00B148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mt-MT"/>
        </w:rPr>
        <w:t>K</w:t>
      </w:r>
      <w:r w:rsidRPr="00B1487B">
        <w:rPr>
          <w:rFonts w:ascii="Comic Sans MS" w:hAnsi="Comic Sans MS"/>
          <w:sz w:val="24"/>
          <w:szCs w:val="24"/>
        </w:rPr>
        <w:t xml:space="preserve">6 Nisma' u nifhem avviż jew ġabra ta' </w:t>
      </w:r>
      <w:r w:rsidRPr="00DB39BE">
        <w:rPr>
          <w:rFonts w:ascii="Comic Sans MS" w:hAnsi="Comic Sans MS"/>
          <w:color w:val="FF0000"/>
          <w:sz w:val="24"/>
          <w:szCs w:val="24"/>
        </w:rPr>
        <w:t xml:space="preserve">avviżi bil-fomm u minn mezzi teknoloġiċi </w:t>
      </w:r>
      <w:r w:rsidRPr="00B1487B">
        <w:rPr>
          <w:rFonts w:ascii="Comic Sans MS" w:hAnsi="Comic Sans MS"/>
          <w:sz w:val="24"/>
          <w:szCs w:val="24"/>
        </w:rPr>
        <w:t xml:space="preserve">marbutin kemm mal-ħajja tiegħi ta' kuljum kif ukoll </w:t>
      </w:r>
      <w:r w:rsidRPr="00DB39BE">
        <w:rPr>
          <w:rFonts w:ascii="Comic Sans MS" w:hAnsi="Comic Sans MS"/>
          <w:color w:val="FF0000"/>
          <w:sz w:val="24"/>
          <w:szCs w:val="24"/>
        </w:rPr>
        <w:t>ma' dik tal-komunità li ngħix fiha, avviżi li jkun fihom id-dati, ħinijiet u dettalji oħra ewlenin</w:t>
      </w:r>
      <w:r w:rsidRPr="00B1487B">
        <w:rPr>
          <w:rFonts w:ascii="Comic Sans MS" w:hAnsi="Comic Sans MS"/>
          <w:sz w:val="24"/>
          <w:szCs w:val="24"/>
        </w:rPr>
        <w:t>, bħal avviż fuq ġurnata sportiva fl-iskola, kors tal-kompjuter organizzat mill-Kunsill Lokali, oġġett jew pet mitluf u l-bqija</w:t>
      </w:r>
    </w:p>
    <w:p w14:paraId="79A81096" w14:textId="2394D196" w:rsidR="00157443" w:rsidRDefault="00157443">
      <w:pPr>
        <w:rPr>
          <w:lang w:val="mt-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77588" wp14:editId="607B5838">
                <wp:simplePos x="0" y="0"/>
                <wp:positionH relativeFrom="column">
                  <wp:posOffset>-304507</wp:posOffset>
                </wp:positionH>
                <wp:positionV relativeFrom="paragraph">
                  <wp:posOffset>572721</wp:posOffset>
                </wp:positionV>
                <wp:extent cx="6358597" cy="851095"/>
                <wp:effectExtent l="19050" t="19050" r="23495" b="25400"/>
                <wp:wrapTight wrapText="bothSides">
                  <wp:wrapPolygon edited="0">
                    <wp:start x="-65" y="-484"/>
                    <wp:lineTo x="-65" y="21761"/>
                    <wp:lineTo x="21615" y="21761"/>
                    <wp:lineTo x="21615" y="-484"/>
                    <wp:lineTo x="-65" y="-484"/>
                  </wp:wrapPolygon>
                </wp:wrapTight>
                <wp:docPr id="1" name="Rettangol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597" cy="851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784C9" w14:textId="284C8A35" w:rsidR="00157443" w:rsidRPr="00157443" w:rsidRDefault="00157443" w:rsidP="0015744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  <w:lang w:val="mt-MT"/>
                              </w:rPr>
                            </w:pPr>
                            <w:r w:rsidRPr="00157443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  <w:lang w:val="mt-MT"/>
                              </w:rPr>
                              <w:t>Avviżi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  <w:lang w:val="mt-MT"/>
                              </w:rPr>
                              <w:t xml:space="preserve"> </w:t>
                            </w:r>
                            <w:r w:rsidR="00484D35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  <w:lang w:val="mt-MT"/>
                              </w:rPr>
                              <w:t>mwassla mill-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  <w:lang w:val="mt-MT"/>
                              </w:rPr>
                              <w:t>Kunsill Lokali tal-Mosta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77588" id="Rettangolu 1" o:spid="_x0000_s1026" style="position:absolute;margin-left:-24pt;margin-top:45.1pt;width:500.7pt;height:6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" fillcolor="yellow" strokecolor="black [3213]" strokeweight="2.25pt">
                <v:textbox>
                  <w:txbxContent>
                    <w:p w14:paraId="1BB784C9" w14:textId="284C8A35" w:rsidR="00157443" w:rsidRPr="00157443" w:rsidRDefault="00157443" w:rsidP="0015744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  <w:lang w:val="mt-MT"/>
                        </w:rPr>
                      </w:pPr>
                      <w:r w:rsidRPr="00157443"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  <w:lang w:val="mt-MT"/>
                        </w:rPr>
                        <w:t>Avviżi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  <w:lang w:val="mt-MT"/>
                        </w:rPr>
                        <w:t xml:space="preserve"> </w:t>
                      </w:r>
                      <w:r w:rsidR="00484D35"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  <w:lang w:val="mt-MT"/>
                        </w:rPr>
                        <w:t>mwassla mill-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  <w:lang w:val="mt-MT"/>
                        </w:rPr>
                        <w:t>Kunsill Lokali tal-Mosta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1487B">
        <w:rPr>
          <w:lang w:val="mt-MT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F392DB1" w14:textId="1C96C902" w:rsidR="00B1487B" w:rsidRDefault="00B1487B">
      <w:pPr>
        <w:rPr>
          <w:lang w:val="mt-MT"/>
        </w:rPr>
      </w:pPr>
    </w:p>
    <w:p w14:paraId="5FAA1862" w14:textId="1B764C75" w:rsidR="00B1487B" w:rsidRDefault="00B1487B">
      <w:pPr>
        <w:rPr>
          <w:lang w:val="mt-MT"/>
        </w:rPr>
      </w:pPr>
    </w:p>
    <w:p w14:paraId="245FEAB7" w14:textId="3F05DACE" w:rsidR="00B1487B" w:rsidRDefault="00B1487B">
      <w:pPr>
        <w:rPr>
          <w:lang w:val="mt-MT"/>
        </w:rPr>
      </w:pPr>
      <w:r w:rsidRPr="00B1487B">
        <w:rPr>
          <w:noProof/>
          <w:lang w:val="mt-MT"/>
        </w:rPr>
        <w:drawing>
          <wp:anchor distT="0" distB="0" distL="114300" distR="114300" simplePos="0" relativeHeight="251660288" behindDoc="1" locked="0" layoutInCell="1" allowOverlap="1" wp14:anchorId="75D51AF0" wp14:editId="780C76C7">
            <wp:simplePos x="0" y="0"/>
            <wp:positionH relativeFrom="column">
              <wp:posOffset>1591310</wp:posOffset>
            </wp:positionH>
            <wp:positionV relativeFrom="paragraph">
              <wp:posOffset>372745</wp:posOffset>
            </wp:positionV>
            <wp:extent cx="2143760" cy="2658745"/>
            <wp:effectExtent l="0" t="0" r="8890" b="8255"/>
            <wp:wrapTight wrapText="bothSides">
              <wp:wrapPolygon edited="0">
                <wp:start x="0" y="0"/>
                <wp:lineTo x="0" y="21512"/>
                <wp:lineTo x="21498" y="21512"/>
                <wp:lineTo x="21498" y="0"/>
                <wp:lineTo x="0" y="0"/>
              </wp:wrapPolygon>
            </wp:wrapTight>
            <wp:docPr id="2" name="Stampa 2" descr="Stampa li fiha test, clipart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a 2" descr="Stampa li fiha test, clipart&#10;&#10;Deskrizzjoni ġġenerata awtomatika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mt-M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EA7E44E" w14:textId="69EE6B83" w:rsidR="00B1487B" w:rsidRDefault="00B1487B">
      <w:pPr>
        <w:rPr>
          <w:lang w:val="mt-MT"/>
        </w:rPr>
      </w:pPr>
    </w:p>
    <w:p w14:paraId="7A9F5EFF" w14:textId="4F0C57BE" w:rsidR="00B1487B" w:rsidRDefault="00B1487B">
      <w:pPr>
        <w:rPr>
          <w:lang w:val="mt-MT"/>
        </w:rPr>
      </w:pPr>
    </w:p>
    <w:p w14:paraId="278EFEA6" w14:textId="33CBEBFD" w:rsidR="00B1487B" w:rsidRDefault="00B1487B">
      <w:pPr>
        <w:rPr>
          <w:lang w:val="mt-MT"/>
        </w:rPr>
      </w:pPr>
    </w:p>
    <w:p w14:paraId="31291FE7" w14:textId="11B9B657" w:rsidR="00B1487B" w:rsidRDefault="00B1487B">
      <w:pPr>
        <w:rPr>
          <w:lang w:val="mt-MT"/>
        </w:rPr>
      </w:pPr>
    </w:p>
    <w:p w14:paraId="1C94DDC8" w14:textId="160D01A6" w:rsidR="00B1487B" w:rsidRDefault="00B1487B">
      <w:pPr>
        <w:rPr>
          <w:lang w:val="mt-MT"/>
        </w:rPr>
      </w:pPr>
    </w:p>
    <w:p w14:paraId="0C04F56E" w14:textId="35483250" w:rsidR="00B1487B" w:rsidRDefault="00B1487B">
      <w:pPr>
        <w:rPr>
          <w:lang w:val="mt-MT"/>
        </w:rPr>
      </w:pPr>
    </w:p>
    <w:p w14:paraId="2DBEE721" w14:textId="0FB59C15" w:rsidR="00B1487B" w:rsidRDefault="00B1487B">
      <w:pPr>
        <w:rPr>
          <w:lang w:val="mt-MT"/>
        </w:rPr>
      </w:pPr>
    </w:p>
    <w:p w14:paraId="453182DB" w14:textId="1775F25D" w:rsidR="00B1487B" w:rsidRDefault="00B1487B">
      <w:pPr>
        <w:rPr>
          <w:lang w:val="mt-MT"/>
        </w:rPr>
      </w:pPr>
    </w:p>
    <w:p w14:paraId="22DF955B" w14:textId="7671870B" w:rsidR="00B1487B" w:rsidRDefault="00B1487B">
      <w:pPr>
        <w:rPr>
          <w:lang w:val="mt-MT"/>
        </w:rPr>
      </w:pPr>
    </w:p>
    <w:p w14:paraId="7C5699AB" w14:textId="21522BE2" w:rsidR="00B1487B" w:rsidRDefault="00B1487B">
      <w:pPr>
        <w:rPr>
          <w:lang w:val="mt-MT"/>
        </w:rPr>
      </w:pPr>
    </w:p>
    <w:p w14:paraId="686A5331" w14:textId="520673B0" w:rsidR="00B1487B" w:rsidRDefault="00B1487B">
      <w:pPr>
        <w:rPr>
          <w:lang w:val="mt-MT"/>
        </w:rPr>
      </w:pPr>
    </w:p>
    <w:p w14:paraId="5C910E90" w14:textId="43E88C2B" w:rsidR="00B1487B" w:rsidRDefault="00B1487B">
      <w:pPr>
        <w:rPr>
          <w:lang w:val="mt-MT"/>
        </w:rPr>
      </w:pPr>
    </w:p>
    <w:p w14:paraId="4B563000" w14:textId="447C5CCC" w:rsidR="00B1487B" w:rsidRDefault="00B1487B">
      <w:pPr>
        <w:rPr>
          <w:lang w:val="mt-MT"/>
        </w:rPr>
      </w:pPr>
    </w:p>
    <w:p w14:paraId="30DB6F1D" w14:textId="377CF8DE" w:rsidR="00F93006" w:rsidRPr="00F93006" w:rsidRDefault="00F93006">
      <w:pPr>
        <w:rPr>
          <w:i/>
          <w:iCs/>
          <w:lang w:val="mt-MT"/>
        </w:rPr>
      </w:pPr>
      <w:r w:rsidRPr="00F93006">
        <w:rPr>
          <w:i/>
          <w:iCs/>
          <w:lang w:val="mt-MT"/>
        </w:rPr>
        <w:lastRenderedPageBreak/>
        <w:t>(Dan it-test hu fittizju)</w:t>
      </w:r>
    </w:p>
    <w:p w14:paraId="7200CE0E" w14:textId="32F975A9" w:rsidR="00B1487B" w:rsidRDefault="00F93006">
      <w:pPr>
        <w:rPr>
          <w:lang w:val="mt-MT"/>
        </w:rPr>
      </w:pPr>
      <w:r>
        <w:rPr>
          <w:lang w:val="mt-MT"/>
        </w:rPr>
        <w:t xml:space="preserve">Kull nhar ta’ Ħadd </w:t>
      </w:r>
      <w:r w:rsidR="000274CB">
        <w:rPr>
          <w:lang w:val="mt-MT"/>
        </w:rPr>
        <w:t xml:space="preserve">filgħaxija </w:t>
      </w:r>
      <w:r>
        <w:rPr>
          <w:lang w:val="mt-MT"/>
        </w:rPr>
        <w:t>Radju Mosti jxandar avviżi mill-Kunsill Lokali tal-Mosta. Dawn huma l-avviżi li xandar għall-perjodu tat-Tnejn 4 t’Ottubru sal-Ħadd 10 t’Ottubru.</w:t>
      </w:r>
    </w:p>
    <w:p w14:paraId="43EC9A08" w14:textId="2883331C" w:rsidR="00F93006" w:rsidRDefault="00F93006">
      <w:pPr>
        <w:rPr>
          <w:lang w:val="mt-MT"/>
        </w:rPr>
      </w:pPr>
      <w:r>
        <w:rPr>
          <w:lang w:val="mt-MT"/>
        </w:rPr>
        <w:t>Għada t-Tnejn 4 t’Ottubru l-librerija se tkun magħluqa għall-pubbliku. Is-servizz jerġa’ lura għan-normal l-għada t-Tlieta 5 t’Ottubru.</w:t>
      </w:r>
    </w:p>
    <w:p w14:paraId="3226D031" w14:textId="3C1667B1" w:rsidR="00C2079C" w:rsidRDefault="00C2079C">
      <w:pPr>
        <w:rPr>
          <w:lang w:val="mt-MT"/>
        </w:rPr>
      </w:pPr>
      <w:r>
        <w:rPr>
          <w:lang w:val="mt-MT"/>
        </w:rPr>
        <w:t>Mit-Tlieta 5 t’Ottubru</w:t>
      </w:r>
      <w:r w:rsidR="004423FA">
        <w:rPr>
          <w:lang w:val="mt-MT"/>
        </w:rPr>
        <w:t xml:space="preserve"> l-pubbliku se jkun jista’ jiġbor 2 pakketti boroż </w:t>
      </w:r>
      <w:r w:rsidR="003B753F">
        <w:rPr>
          <w:lang w:val="mt-MT"/>
        </w:rPr>
        <w:t>tal-iskart organiku</w:t>
      </w:r>
      <w:r w:rsidR="004423FA">
        <w:rPr>
          <w:lang w:val="mt-MT"/>
        </w:rPr>
        <w:t xml:space="preserve"> u 2 pakketti boroż </w:t>
      </w:r>
      <w:r w:rsidR="003B753F">
        <w:rPr>
          <w:lang w:val="mt-MT"/>
        </w:rPr>
        <w:t>tar-riċiklaġġ</w:t>
      </w:r>
      <w:r w:rsidR="004423FA">
        <w:rPr>
          <w:lang w:val="mt-MT"/>
        </w:rPr>
        <w:t xml:space="preserve"> mill-Kunsill Lokali. Dan jista’ jsir mit-8.30am sal-11.00am. Ġibu magħkom il-karta tal-identità.</w:t>
      </w:r>
    </w:p>
    <w:p w14:paraId="50109412" w14:textId="779CF957" w:rsidR="004423FA" w:rsidRDefault="004423FA">
      <w:pPr>
        <w:rPr>
          <w:lang w:val="mt-MT"/>
        </w:rPr>
      </w:pPr>
      <w:r>
        <w:rPr>
          <w:lang w:val="mt-MT"/>
        </w:rPr>
        <w:t xml:space="preserve">Sakemm jinħareġ avviż ieħor </w:t>
      </w:r>
      <w:r w:rsidR="00CA0E1A">
        <w:rPr>
          <w:lang w:val="mt-MT"/>
        </w:rPr>
        <w:t>l-Erbgħa</w:t>
      </w:r>
      <w:r w:rsidR="001F7116">
        <w:rPr>
          <w:lang w:val="mt-MT"/>
        </w:rPr>
        <w:t xml:space="preserve"> 6 t’Ottubru Triq Ponsonby</w:t>
      </w:r>
      <w:r w:rsidR="00475711">
        <w:rPr>
          <w:lang w:val="mt-MT"/>
        </w:rPr>
        <w:t xml:space="preserve"> se tingħalaq għat-traffiku minħabba t-tqegħid tat-tarmak. Matul dan il-perjodu t-traffiku se jgħaddi minn toroq oħra skont it-tabelli.</w:t>
      </w:r>
    </w:p>
    <w:p w14:paraId="5C166901" w14:textId="030ED3FA" w:rsidR="000604B0" w:rsidRDefault="000604B0">
      <w:pPr>
        <w:rPr>
          <w:lang w:val="mt-MT"/>
        </w:rPr>
      </w:pPr>
      <w:r>
        <w:rPr>
          <w:lang w:val="mt-MT"/>
        </w:rPr>
        <w:t>Mill-Ħamis 7 t’Ottubru jinfetħu l-applikazzjonijiet għal Kors Bażiku fil-Kompjuter</w:t>
      </w:r>
      <w:r w:rsidR="00834808">
        <w:rPr>
          <w:lang w:val="mt-MT"/>
        </w:rPr>
        <w:t xml:space="preserve"> għall-adulti</w:t>
      </w:r>
      <w:r>
        <w:rPr>
          <w:lang w:val="mt-MT"/>
        </w:rPr>
        <w:t xml:space="preserve">. </w:t>
      </w:r>
      <w:r w:rsidR="00834808">
        <w:rPr>
          <w:lang w:val="mt-MT"/>
        </w:rPr>
        <w:t>Il-kors jikkonsisti f’5 lezzjonijiet u l-prezz tal-kors hu ta’</w:t>
      </w:r>
      <w:r w:rsidR="00E20C8D">
        <w:rPr>
          <w:lang w:val="mt-MT"/>
        </w:rPr>
        <w:t xml:space="preserve"> </w:t>
      </w:r>
      <w:r w:rsidR="00834808">
        <w:rPr>
          <w:rFonts w:cstheme="minorHAnsi"/>
          <w:lang w:val="mt-MT"/>
        </w:rPr>
        <w:t>€50.</w:t>
      </w:r>
      <w:r w:rsidR="00834808">
        <w:rPr>
          <w:lang w:val="mt-MT"/>
        </w:rPr>
        <w:t xml:space="preserve"> </w:t>
      </w:r>
      <w:r>
        <w:rPr>
          <w:lang w:val="mt-MT"/>
        </w:rPr>
        <w:t xml:space="preserve">Dawk interessati għandhom japplikaw online jew </w:t>
      </w:r>
      <w:r w:rsidR="00600417">
        <w:rPr>
          <w:lang w:val="mt-MT"/>
        </w:rPr>
        <w:t>m</w:t>
      </w:r>
      <w:r>
        <w:rPr>
          <w:lang w:val="mt-MT"/>
        </w:rPr>
        <w:t>il</w:t>
      </w:r>
      <w:r w:rsidR="00600417">
        <w:rPr>
          <w:lang w:val="mt-MT"/>
        </w:rPr>
        <w:t>l</w:t>
      </w:r>
      <w:r>
        <w:rPr>
          <w:lang w:val="mt-MT"/>
        </w:rPr>
        <w:t>-Kunsill Lokali tal-Mosta fil-ħinijiet tal-uffiċ</w:t>
      </w:r>
      <w:r w:rsidR="00B37436">
        <w:rPr>
          <w:lang w:val="mt-MT"/>
        </w:rPr>
        <w:t>ċ</w:t>
      </w:r>
      <w:r>
        <w:rPr>
          <w:lang w:val="mt-MT"/>
        </w:rPr>
        <w:t>ju.</w:t>
      </w:r>
    </w:p>
    <w:p w14:paraId="5BD1B6B6" w14:textId="520AD7BE" w:rsidR="00CA0E1A" w:rsidRDefault="00B20439">
      <w:pPr>
        <w:rPr>
          <w:lang w:val="mt-MT"/>
        </w:rPr>
      </w:pPr>
      <w:r>
        <w:rPr>
          <w:lang w:val="mt-MT"/>
        </w:rPr>
        <w:t>I</w:t>
      </w:r>
      <w:r w:rsidR="00C41648">
        <w:rPr>
          <w:lang w:val="mt-MT"/>
        </w:rPr>
        <w:t>l-Ġimgħa 8 t’Ottubru</w:t>
      </w:r>
      <w:r>
        <w:rPr>
          <w:lang w:val="mt-MT"/>
        </w:rPr>
        <w:t xml:space="preserve"> bejn it-8.00am u l-4.30pm se jkun hemm qtugħ fil-provista tal-elettriku fi Triq il-Mitħna, Triq il-Waqqafa u Triq Durumblat.</w:t>
      </w:r>
    </w:p>
    <w:p w14:paraId="36AAA5AE" w14:textId="7FDE2BCD" w:rsidR="00911A1D" w:rsidRDefault="00911A1D">
      <w:pPr>
        <w:rPr>
          <w:lang w:val="mt-MT"/>
        </w:rPr>
      </w:pPr>
      <w:r>
        <w:rPr>
          <w:lang w:val="mt-MT"/>
        </w:rPr>
        <w:t>Il-Ġimgħa 8 t’Ottubru l-Kunsill Lokali tal-Mosta qed jorganizza ħarġa għall-</w:t>
      </w:r>
      <w:r w:rsidR="00BC40EE">
        <w:rPr>
          <w:lang w:val="mt-MT"/>
        </w:rPr>
        <w:t>m</w:t>
      </w:r>
      <w:r>
        <w:rPr>
          <w:lang w:val="mt-MT"/>
        </w:rPr>
        <w:t>użew Esplora. Tluq fit-8.00am minn quddiem iz-zuntier tal-</w:t>
      </w:r>
      <w:r w:rsidR="00E20C8D">
        <w:rPr>
          <w:lang w:val="mt-MT"/>
        </w:rPr>
        <w:t>b</w:t>
      </w:r>
      <w:r>
        <w:rPr>
          <w:lang w:val="mt-MT"/>
        </w:rPr>
        <w:t xml:space="preserve">ażilika tal-Mosta. Il-prezzijiet huma </w:t>
      </w:r>
      <w:r>
        <w:rPr>
          <w:rFonts w:cstheme="minorHAnsi"/>
          <w:lang w:val="mt-MT"/>
        </w:rPr>
        <w:t>€</w:t>
      </w:r>
      <w:r>
        <w:rPr>
          <w:lang w:val="mt-MT"/>
        </w:rPr>
        <w:t xml:space="preserve">8 </w:t>
      </w:r>
      <w:r w:rsidR="00F858F0">
        <w:rPr>
          <w:lang w:val="mt-MT"/>
        </w:rPr>
        <w:t xml:space="preserve">għall-adulti </w:t>
      </w:r>
      <w:r>
        <w:rPr>
          <w:lang w:val="mt-MT"/>
        </w:rPr>
        <w:t xml:space="preserve">u  </w:t>
      </w:r>
      <w:r>
        <w:rPr>
          <w:rFonts w:cstheme="minorHAnsi"/>
          <w:lang w:val="mt-MT"/>
        </w:rPr>
        <w:t>€6 għall-anzjani. Dan jinkludi t-trasport, l-entratura u l-ikel. Biljetti mill-Kunsill Lokali tal-Mosta sa nhar l-Erbgħa 6 t’Ottubru.</w:t>
      </w:r>
    </w:p>
    <w:p w14:paraId="6D55825A" w14:textId="7BECF1CD" w:rsidR="00B20439" w:rsidRDefault="00B20439">
      <w:pPr>
        <w:rPr>
          <w:lang w:val="mt-MT"/>
        </w:rPr>
      </w:pPr>
      <w:r>
        <w:rPr>
          <w:lang w:val="mt-MT"/>
        </w:rPr>
        <w:t xml:space="preserve">Is-Sibt 9 t’Ottubru l-Mobile Blood Donation Unit se </w:t>
      </w:r>
      <w:r w:rsidR="00B37436">
        <w:rPr>
          <w:lang w:val="mt-MT"/>
        </w:rPr>
        <w:t>j</w:t>
      </w:r>
      <w:r>
        <w:rPr>
          <w:lang w:val="mt-MT"/>
        </w:rPr>
        <w:t xml:space="preserve">kun mal-ġenb tal-bażilika tal-Mosta mis-7.00am sas-1.00pm. </w:t>
      </w:r>
      <w:r w:rsidR="00776A72">
        <w:rPr>
          <w:lang w:val="mt-MT"/>
        </w:rPr>
        <w:t>Id-donaturi jistgħu j</w:t>
      </w:r>
      <w:r w:rsidR="005230AD">
        <w:rPr>
          <w:lang w:val="mt-MT"/>
        </w:rPr>
        <w:t>ista’ jkollhom minn</w:t>
      </w:r>
      <w:r w:rsidR="00776A72">
        <w:rPr>
          <w:lang w:val="mt-MT"/>
        </w:rPr>
        <w:t xml:space="preserve"> 18-il sena sa 65 sena. Kull min se jagħti d-demm għandu jieħu miegħu l-karta tal-identità. </w:t>
      </w:r>
    </w:p>
    <w:p w14:paraId="630F471B" w14:textId="5A634D1F" w:rsidR="009E2E70" w:rsidRDefault="009E2E70">
      <w:pPr>
        <w:rPr>
          <w:lang w:val="mt-MT"/>
        </w:rPr>
      </w:pPr>
      <w:r>
        <w:rPr>
          <w:lang w:val="mt-MT"/>
        </w:rPr>
        <w:t>Il-Ħadd 10 t’Ottubru se ssir il-festa annwali Festa Mostija. Se jkun hemm stands tal-ikel</w:t>
      </w:r>
      <w:r w:rsidR="004D4847">
        <w:rPr>
          <w:lang w:val="mt-MT"/>
        </w:rPr>
        <w:t xml:space="preserve"> u xorb tradizzjonali Malti, mużika Maltija u għana tradizzjonali Malti. Ix-xelters ta’ żmien it-Tieni Gwerra</w:t>
      </w:r>
      <w:r w:rsidR="00306AB1">
        <w:rPr>
          <w:lang w:val="mt-MT"/>
        </w:rPr>
        <w:t xml:space="preserve"> Dinjija</w:t>
      </w:r>
      <w:r w:rsidR="004D4847">
        <w:rPr>
          <w:lang w:val="mt-MT"/>
        </w:rPr>
        <w:t xml:space="preserve"> se jkunu armati b’diversi esebiti. </w:t>
      </w:r>
      <w:r w:rsidR="00911A1D">
        <w:rPr>
          <w:lang w:val="mt-MT"/>
        </w:rPr>
        <w:t xml:space="preserve">Se jkun hemm ukoll rokna għat-tfal. </w:t>
      </w:r>
      <w:r w:rsidR="004D4847">
        <w:rPr>
          <w:lang w:val="mt-MT"/>
        </w:rPr>
        <w:t xml:space="preserve">Is-serata se tibda mis-7.00pm </w:t>
      </w:r>
      <w:r w:rsidR="00391D39">
        <w:rPr>
          <w:lang w:val="mt-MT"/>
        </w:rPr>
        <w:t>’</w:t>
      </w:r>
      <w:r w:rsidR="004D4847">
        <w:rPr>
          <w:lang w:val="mt-MT"/>
        </w:rPr>
        <w:t>il quddiem u d-dħul huwa b’xejn.</w:t>
      </w:r>
    </w:p>
    <w:p w14:paraId="71DC1997" w14:textId="672CAC4F" w:rsidR="00081BA5" w:rsidRPr="00B1487B" w:rsidRDefault="00081BA5">
      <w:pPr>
        <w:rPr>
          <w:lang w:val="mt-MT"/>
        </w:rPr>
      </w:pPr>
      <w:r>
        <w:rPr>
          <w:lang w:val="mt-MT"/>
        </w:rPr>
        <w:t>Dawn l-avviżi tistgħu tarawhom ukoll fuq is-sit tal-</w:t>
      </w:r>
      <w:r w:rsidR="00E20C8D">
        <w:rPr>
          <w:lang w:val="mt-MT"/>
        </w:rPr>
        <w:t>K</w:t>
      </w:r>
      <w:r>
        <w:rPr>
          <w:lang w:val="mt-MT"/>
        </w:rPr>
        <w:t xml:space="preserve">unsill </w:t>
      </w:r>
      <w:r w:rsidR="00E20C8D">
        <w:rPr>
          <w:lang w:val="mt-MT"/>
        </w:rPr>
        <w:t>L</w:t>
      </w:r>
      <w:r>
        <w:rPr>
          <w:lang w:val="mt-MT"/>
        </w:rPr>
        <w:t>okali.</w:t>
      </w:r>
    </w:p>
    <w:sectPr w:rsidR="00081BA5" w:rsidRPr="00B1487B" w:rsidSect="00B1487B">
      <w:footerReference w:type="default" r:id="rId7"/>
      <w:pgSz w:w="11906" w:h="16838"/>
      <w:pgMar w:top="1440" w:right="1440" w:bottom="1440" w:left="1440" w:header="708" w:footer="708" w:gutter="0"/>
      <w:pgBorders w:display="firstPage"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27DF" w14:textId="77777777" w:rsidR="00717CC2" w:rsidRDefault="00717CC2" w:rsidP="002B2BD8">
      <w:pPr>
        <w:spacing w:after="0" w:line="240" w:lineRule="auto"/>
      </w:pPr>
      <w:r>
        <w:separator/>
      </w:r>
    </w:p>
  </w:endnote>
  <w:endnote w:type="continuationSeparator" w:id="0">
    <w:p w14:paraId="3FADBF85" w14:textId="77777777" w:rsidR="00717CC2" w:rsidRDefault="00717CC2" w:rsidP="002B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2DA7" w14:textId="6DA5A3E5" w:rsidR="002B2BD8" w:rsidRDefault="002B2BD8">
    <w:pPr>
      <w:pStyle w:val="Qiegil-Pani"/>
    </w:pPr>
    <w:r>
      <w:rPr>
        <w:lang w:val="mt-MT"/>
      </w:rPr>
      <w:t>malti.skola.edu.mt</w:t>
    </w:r>
  </w:p>
  <w:p w14:paraId="37E51BC3" w14:textId="77777777" w:rsidR="002B2BD8" w:rsidRDefault="002B2BD8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EB85" w14:textId="77777777" w:rsidR="00717CC2" w:rsidRDefault="00717CC2" w:rsidP="002B2BD8">
      <w:pPr>
        <w:spacing w:after="0" w:line="240" w:lineRule="auto"/>
      </w:pPr>
      <w:r>
        <w:separator/>
      </w:r>
    </w:p>
  </w:footnote>
  <w:footnote w:type="continuationSeparator" w:id="0">
    <w:p w14:paraId="6D865371" w14:textId="77777777" w:rsidR="00717CC2" w:rsidRDefault="00717CC2" w:rsidP="002B2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43"/>
    <w:rsid w:val="000274CB"/>
    <w:rsid w:val="000604B0"/>
    <w:rsid w:val="00081BA5"/>
    <w:rsid w:val="000D08D6"/>
    <w:rsid w:val="00157443"/>
    <w:rsid w:val="001F7116"/>
    <w:rsid w:val="002513AE"/>
    <w:rsid w:val="002B2BD8"/>
    <w:rsid w:val="002D42DB"/>
    <w:rsid w:val="00306AB1"/>
    <w:rsid w:val="00391D39"/>
    <w:rsid w:val="003B753F"/>
    <w:rsid w:val="004423FA"/>
    <w:rsid w:val="00475711"/>
    <w:rsid w:val="00484D35"/>
    <w:rsid w:val="004D4847"/>
    <w:rsid w:val="004E048F"/>
    <w:rsid w:val="005230AD"/>
    <w:rsid w:val="00600417"/>
    <w:rsid w:val="00717CC2"/>
    <w:rsid w:val="00776A72"/>
    <w:rsid w:val="008143AA"/>
    <w:rsid w:val="008162E1"/>
    <w:rsid w:val="00834808"/>
    <w:rsid w:val="00854783"/>
    <w:rsid w:val="00911A1D"/>
    <w:rsid w:val="009E2E70"/>
    <w:rsid w:val="00B1487B"/>
    <w:rsid w:val="00B20439"/>
    <w:rsid w:val="00B37436"/>
    <w:rsid w:val="00BC40EE"/>
    <w:rsid w:val="00C2079C"/>
    <w:rsid w:val="00C20E1A"/>
    <w:rsid w:val="00C41648"/>
    <w:rsid w:val="00CA0E1A"/>
    <w:rsid w:val="00DB39BE"/>
    <w:rsid w:val="00DE3D0C"/>
    <w:rsid w:val="00DF2C55"/>
    <w:rsid w:val="00E01F5F"/>
    <w:rsid w:val="00E20C8D"/>
    <w:rsid w:val="00EC5662"/>
    <w:rsid w:val="00ED1DAF"/>
    <w:rsid w:val="00F858F0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75CD"/>
  <w15:chartTrackingRefBased/>
  <w15:docId w15:val="{9418DEA2-B019-47C9-B57E-FC12F9D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Intestazzjoni">
    <w:name w:val="header"/>
    <w:basedOn w:val="Normali"/>
    <w:link w:val="Intestazzjo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2B2BD8"/>
  </w:style>
  <w:style w:type="paragraph" w:styleId="Qiegil-Pani">
    <w:name w:val="footer"/>
    <w:basedOn w:val="Normali"/>
    <w:link w:val="Qiegil-Pa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2B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25</cp:revision>
  <cp:lastPrinted>2022-03-11T07:56:00Z</cp:lastPrinted>
  <dcterms:created xsi:type="dcterms:W3CDTF">2022-03-03T09:52:00Z</dcterms:created>
  <dcterms:modified xsi:type="dcterms:W3CDTF">2022-03-11T09:44:00Z</dcterms:modified>
</cp:coreProperties>
</file>